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0A5DBE" w14:textId="10B9140B" w:rsidR="0080420C" w:rsidRDefault="00AB2BC4">
      <w:r>
        <w:t>L/d „Berželis“ Mogiliovo g. 2</w:t>
      </w:r>
      <w:r w:rsidR="00220242">
        <w:t>, Klaipėda</w:t>
      </w:r>
    </w:p>
    <w:p w14:paraId="146F018E" w14:textId="019B57B1" w:rsidR="00AB2BC4" w:rsidRDefault="00AB2BC4"/>
    <w:p w14:paraId="3F7FD022" w14:textId="409B7536" w:rsidR="00AB2BC4" w:rsidRDefault="00AB2BC4">
      <w:r w:rsidRPr="00AB2BC4">
        <w:rPr>
          <w:noProof/>
        </w:rPr>
        <w:drawing>
          <wp:inline distT="0" distB="0" distL="0" distR="0" wp14:anchorId="26EC7C46" wp14:editId="23A54E96">
            <wp:extent cx="4095750" cy="621030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B2BC4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BC4"/>
    <w:rsid w:val="00220242"/>
    <w:rsid w:val="0080420C"/>
    <w:rsid w:val="009D3B76"/>
    <w:rsid w:val="00A7747F"/>
    <w:rsid w:val="00AB2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72476"/>
  <w15:chartTrackingRefBased/>
  <w15:docId w15:val="{BEAD912C-1C85-4DB6-A74D-477175C16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16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Violeta Steponavičienė</dc:creator>
  <cp:keywords/>
  <dc:description/>
  <cp:lastModifiedBy>Regina Intienė</cp:lastModifiedBy>
  <cp:revision>2</cp:revision>
  <cp:lastPrinted>2024-11-13T11:29:00Z</cp:lastPrinted>
  <dcterms:created xsi:type="dcterms:W3CDTF">2025-01-31T08:44:00Z</dcterms:created>
  <dcterms:modified xsi:type="dcterms:W3CDTF">2025-01-31T08:44:00Z</dcterms:modified>
</cp:coreProperties>
</file>